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D59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РТ</w:t>
      </w:r>
    </w:p>
    <w:p w:rsidR="00533D59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ГБПОУ СПО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ветеринарный техникум»</w:t>
      </w:r>
    </w:p>
    <w:p w:rsidR="00533D59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Pr="00223E66" w:rsidRDefault="00533D59" w:rsidP="00533D59">
      <w:pPr>
        <w:pStyle w:val="1"/>
        <w:spacing w:before="346" w:line="240" w:lineRule="auto"/>
        <w:jc w:val="both"/>
        <w:rPr>
          <w:sz w:val="24"/>
          <w:szCs w:val="24"/>
        </w:rPr>
      </w:pPr>
      <w:proofErr w:type="gramStart"/>
      <w:r w:rsidRPr="00223E66">
        <w:rPr>
          <w:sz w:val="24"/>
          <w:szCs w:val="24"/>
        </w:rPr>
        <w:t>Рассмотрен</w:t>
      </w:r>
      <w:proofErr w:type="gramEnd"/>
      <w:r w:rsidRPr="00223E66">
        <w:rPr>
          <w:sz w:val="24"/>
          <w:szCs w:val="24"/>
        </w:rPr>
        <w:t xml:space="preserve"> на заседании</w:t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  <w:t xml:space="preserve">                         « Утверждаю»</w:t>
      </w:r>
    </w:p>
    <w:p w:rsidR="00533D59" w:rsidRPr="00223E66" w:rsidRDefault="00533D59" w:rsidP="00533D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цикловой комиссии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зам</w:t>
      </w:r>
      <w:proofErr w:type="gramStart"/>
      <w:r w:rsidRPr="00223E6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23E66">
        <w:rPr>
          <w:rFonts w:ascii="Times New Roman" w:hAnsi="Times New Roman" w:cs="Times New Roman"/>
          <w:sz w:val="24"/>
          <w:szCs w:val="24"/>
        </w:rPr>
        <w:t xml:space="preserve">иректора </w:t>
      </w:r>
    </w:p>
    <w:p w:rsidR="00533D59" w:rsidRPr="00223E66" w:rsidRDefault="00533D59" w:rsidP="00533D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общеобразовательных дисциплин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по учебной работе</w:t>
      </w:r>
    </w:p>
    <w:p w:rsidR="00533D59" w:rsidRPr="00223E66" w:rsidRDefault="00533D59" w:rsidP="00533D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_______________ 2015</w:t>
      </w:r>
      <w:r w:rsidRPr="00223E66">
        <w:rPr>
          <w:rFonts w:ascii="Times New Roman" w:hAnsi="Times New Roman" w:cs="Times New Roman"/>
          <w:sz w:val="24"/>
          <w:szCs w:val="24"/>
        </w:rPr>
        <w:t xml:space="preserve"> г.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___________ </w:t>
      </w:r>
      <w:proofErr w:type="spellStart"/>
      <w:r w:rsidRPr="00223E66">
        <w:rPr>
          <w:rFonts w:ascii="Times New Roman" w:hAnsi="Times New Roman" w:cs="Times New Roman"/>
          <w:sz w:val="24"/>
          <w:szCs w:val="24"/>
        </w:rPr>
        <w:t>А.Р.Аюпов</w:t>
      </w:r>
      <w:proofErr w:type="spellEnd"/>
    </w:p>
    <w:p w:rsidR="00533D59" w:rsidRPr="00223E66" w:rsidRDefault="00533D59" w:rsidP="00533D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Председатель цикловой комиссии</w:t>
      </w:r>
    </w:p>
    <w:p w:rsidR="00533D59" w:rsidRPr="00223E66" w:rsidRDefault="00533D59" w:rsidP="00533D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М.Ф.Шакурова</w:t>
      </w:r>
    </w:p>
    <w:p w:rsidR="00533D59" w:rsidRDefault="00533D59" w:rsidP="00533D5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КОНТРОЛЬНО-ОЦЕНОЧНЫЕ СРЕДСТВА ПО БИОЛОГИИ ДЛЯ СТУДЕНТОВ 1 КУРСА </w:t>
      </w:r>
    </w:p>
    <w:p w:rsidR="00533D59" w:rsidRDefault="00533D59" w:rsidP="00533D59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специальности_________ «Правоохранительная деятельность»</w:t>
      </w:r>
    </w:p>
    <w:p w:rsidR="00533D59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курса  381 группы</w:t>
      </w:r>
    </w:p>
    <w:p w:rsidR="00533D59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Мурзыкова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533D59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3D59" w:rsidRPr="000708D8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уинск 2015-16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уч.год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lastRenderedPageBreak/>
        <w:t>БИОЛОГИЯ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. Клеточное строение организмов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Клетка – единица строения и жизнедеятельности организма.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Клеточ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теория строения организмов. Роль в клетке неорганических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веществ. Строение клетки: основные органоиды и их функции.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таболизм</w:t>
      </w:r>
      <w:proofErr w:type="spellEnd"/>
      <w:r>
        <w:rPr>
          <w:rFonts w:ascii="Times New Roman" w:hAnsi="Times New Roman" w:cs="Times New Roman"/>
          <w:sz w:val="28"/>
          <w:szCs w:val="28"/>
        </w:rPr>
        <w:t>, роль ферментов в нем.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Молекула ДНК – носитель наследственной информации.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Генетиче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код. Матричное воспроизводство белков.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Деление клетки – основа роста, развития и размножения организмов.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Одноклеточные и многоклеточные растительные и животные организмы.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Неклеточные формы жизни, вирусы. Профилактика и лечение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вирусных</w:t>
      </w:r>
      <w:proofErr w:type="gramEnd"/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заболеваний.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Размножение организмов, его формы и значение. Гаметы и их строе-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Оплодотворение. Индивидуальное развитие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многоклеточного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(онтогенез).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Демонстрации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Плазмолиз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деплазмолиз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клетках кожицы лука.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Объемные модели молекул белка и ДНК.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Наблюдение митоза в клетках растений.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Лабораторные работы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Строение растительной, животной и бактериальной клеток под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роскопом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Ферментативное расщепление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пероксида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водорода в клетках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расте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. Наследственность и изменчивость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Наследственность и изменчивость – свойства организмов.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Законо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мерности наследования, установленные Г. Менделем и Т. Морганом (на</w:t>
      </w:r>
      <w:proofErr w:type="gramEnd"/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примере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наследования у человека). Хромосомная теория наследственности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теория гена.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Изменчивость. Наследственная и ненаследственная изменчивость.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Причины наследственных изменений. Мутагены и мутации. Влияние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мута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генов на организм человека и оценка последствий их влияния. Значение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генетики для медицины.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Биотехнологии. Генная, клеточная инженерия. Клонирование.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Оцен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этических и правовых аспектов развития некоторых исследований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биотехнологии.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Лабораторная работа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Изучение изменчивости: построение вариационной кривой (размеры</w:t>
      </w:r>
      <w:proofErr w:type="gramEnd"/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листьев растений, антропометрические данные учащихся).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. Многообразие и эволюция органического мира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органического мира и ее основные систематические категории (классификация). Вид, его критерии. Проблема реального существования видов в природе.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Популяция – структурная единица эволюции. Теория эволюции органического мира Ч. Дарвина. Предпосылки и движущие силы эволюции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(борьба за существование и естественный отбор). Результат эволюции: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адаптация, видообразование, многообразие органического мира, вымирание. Искусственный отбор, селекция.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сущности жизни. Оценка различных гипотез происхождения жизни. Происхождение и эволюция человека.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Демонстрации и экскурсии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Ароморфозы и идиоадаптации у растений и животных.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Многообразие сортов растений и пород животных, методы их выведения.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Лабораторная работа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способов адаптации организмов к среде обитания.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. </w:t>
      </w:r>
      <w:proofErr w:type="spellStart"/>
      <w:r>
        <w:rPr>
          <w:rFonts w:ascii="Times New Roman,Bold" w:hAnsi="Times New Roman,Bold" w:cs="Times New Roman,Bold"/>
          <w:b/>
          <w:bCs/>
          <w:sz w:val="28"/>
          <w:szCs w:val="28"/>
        </w:rPr>
        <w:t>Надорганизменные</w:t>
      </w:r>
      <w:proofErr w:type="spellEnd"/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 системы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Экологические факторы. Приспособление организмов к влиянию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различных экологических факторов.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Экосистема, ее основные составляющие. Характеристика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пространственной структуры экосистемы. Пищевые связи в экосистеме.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Саморегуляция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экосистемах, их развитие и смена. Круговорот веществ и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превращение энергии в экосистемах. Искусственная экосистема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агробио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ценоз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Биосфера – глобальная экосистема. Роль живого вещества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кругово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роте веществ в биосфере. Учение В.И. Вернадского о биосфере, ноосфере,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живом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веществе и его функциях в биосфере. Глобальные изменения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сфере под влиянием деятельности человека. Проблема устойчивого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разви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биосферы.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Демонстрации и экскурсии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Наблюдения, иллюстрирующие влияние экологических факторов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растений и животных.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Взаимосвязи в природных экосистемах (лес, луг, водоем).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РЕКОМЕНДУЕМАЯ ЛИТЕРАТУРА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Для обучающихся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Перышкин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 Физика. 7, 8,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М., 2001.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Физика. 7, 8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/ под ред.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 В.Г. Разумовского. – М.,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2002–2003.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Физика и астрономия. 9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/ под ред.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 В.Г. Разумов-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М., 2000.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Генденштейн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Л.Э.,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Ю.И. Физика. Учебник для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М., 2005.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Генденштейн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Л.Э.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Ю.И. Физика. Учебник для 11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М., 2005.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Касьянов В.А. Физика.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.: Учебник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общеобразовательных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учебных заведений. – М., 2005.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Касьянов В.А. Физика. 11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.: Учебник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общеобразовательных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учебных заведений. – М., 2003.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Габриелян О.С. Химия. 9, 10, 11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М., 2000, 2003.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Савинкина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 Логинова Г.П. Химия для школ и классов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гумани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тарного профиля. 10, 11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М., 2001–2002.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Рохлов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В.С., Трофимов С.Б. Человек и его здоровье. 8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М., 2005.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Каменский А.А.,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Криксунов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Е.А., Пасечник В.В. Биология. Введение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общую биологию и экологию. 9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М., 2000.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Для преподавателей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компонент государственного стандарта общего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 / Министерство образования РФ. – М., 2004.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Кабардин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О.Φ., Орлов В.А. Экспериментальные задания по физике.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9–11 классы: учебное пособие для учащихся общеобразовательных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учре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ждений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М., 2001.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Касьянов В.А. Методические рекомендации по использованию учеб-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 Касьянова «Физика.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.», «Физика. 11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.» при изучении фи-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базовом и профильном уровне. – М., 2006.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Касьянов В.А. Физика. 10, 11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Тематическое и поурочное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М., 2002.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Лабковский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В.Б. 220 задач по физике с решениями: книга для уча-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щихся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10–11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общеобразовательных учреждений. – М., 2006.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Габриелян О.С. Химия для преподавателя: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учебно-методическое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О.С. Габриелян, Г.Г. Лысова – М., 2006.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Габриелян О.С. Настольная книга учителя химии: 10 класс /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О.С.Габриелян, И.Г. Остроумов – М., 2004.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Габриелян О.С. Настольная книга учителя химии: 11 класс: в 2 ч. /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О.С. Габриелян, Г.Г. Лысова, А.Г. Введенская. – М., 2004.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Аршанский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Методика обучения химии в классах гуманитарного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профиля – М., 2003.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Кузнецова Н.Е. Обучение химии на основе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интегра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Н.Е.Кузнецова, М.А. Шаталов. – М., 2004.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Чернобельская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Г.М. Методика обучения химии в средней школе. –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М., 2003.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Бровкина Е.Т.,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Сонин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Н.И. Биология. Многообразие живых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организ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мов</w:t>
      </w:r>
      <w:proofErr w:type="spellEnd"/>
      <w:r>
        <w:rPr>
          <w:rFonts w:ascii="Times New Roman" w:hAnsi="Times New Roman" w:cs="Times New Roman"/>
          <w:sz w:val="28"/>
          <w:szCs w:val="28"/>
        </w:rPr>
        <w:t>. 7 класс. Методическое пособие. – М., 2003.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Кузьмина И.Д. Биология. Человек. 9 класс. Методическое пособие. –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М., 2003.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Ловкова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Сонин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Н.И. Биология. Общие закономерности. 9 класс.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пособие. – М., 2003.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Н.Б.,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Сонин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Н.И. Биология. Человек. 8 класс. Методическое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Пособие. – М., 2003.</w:t>
      </w: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Default="00533D59" w:rsidP="00533D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Pr="00223E66" w:rsidRDefault="00533D59" w:rsidP="00533D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lastRenderedPageBreak/>
        <w:t xml:space="preserve">ГБОУ СПО « </w:t>
      </w:r>
      <w:proofErr w:type="spellStart"/>
      <w:r w:rsidRPr="00223E66">
        <w:rPr>
          <w:rFonts w:ascii="Times New Roman" w:hAnsi="Times New Roman" w:cs="Times New Roman"/>
          <w:sz w:val="24"/>
          <w:szCs w:val="24"/>
        </w:rPr>
        <w:t>Буинский</w:t>
      </w:r>
      <w:proofErr w:type="spellEnd"/>
      <w:r w:rsidRPr="00223E66">
        <w:rPr>
          <w:rFonts w:ascii="Times New Roman" w:hAnsi="Times New Roman" w:cs="Times New Roman"/>
          <w:sz w:val="24"/>
          <w:szCs w:val="24"/>
        </w:rPr>
        <w:t xml:space="preserve"> ветеринарный  техникум»</w:t>
      </w:r>
    </w:p>
    <w:p w:rsidR="00533D59" w:rsidRPr="00223E66" w:rsidRDefault="00533D59" w:rsidP="00533D59">
      <w:pPr>
        <w:pStyle w:val="1"/>
        <w:spacing w:before="346" w:line="240" w:lineRule="auto"/>
        <w:jc w:val="both"/>
        <w:rPr>
          <w:sz w:val="24"/>
          <w:szCs w:val="24"/>
        </w:rPr>
      </w:pPr>
      <w:proofErr w:type="gramStart"/>
      <w:r w:rsidRPr="00223E66">
        <w:rPr>
          <w:sz w:val="24"/>
          <w:szCs w:val="24"/>
        </w:rPr>
        <w:t>Рассмотрен</w:t>
      </w:r>
      <w:proofErr w:type="gramEnd"/>
      <w:r w:rsidRPr="00223E66">
        <w:rPr>
          <w:sz w:val="24"/>
          <w:szCs w:val="24"/>
        </w:rPr>
        <w:t xml:space="preserve"> на заседании</w:t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  <w:t xml:space="preserve">                         « Утверждаю»</w:t>
      </w:r>
    </w:p>
    <w:p w:rsidR="00533D59" w:rsidRPr="00223E66" w:rsidRDefault="00533D59" w:rsidP="00533D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цикловой комиссии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зам</w:t>
      </w:r>
      <w:proofErr w:type="gramStart"/>
      <w:r w:rsidRPr="00223E6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23E66">
        <w:rPr>
          <w:rFonts w:ascii="Times New Roman" w:hAnsi="Times New Roman" w:cs="Times New Roman"/>
          <w:sz w:val="24"/>
          <w:szCs w:val="24"/>
        </w:rPr>
        <w:t xml:space="preserve">иректора </w:t>
      </w:r>
    </w:p>
    <w:p w:rsidR="00533D59" w:rsidRPr="00223E66" w:rsidRDefault="00533D59" w:rsidP="00533D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общеобразовательных дисциплин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по учебной работе</w:t>
      </w:r>
    </w:p>
    <w:p w:rsidR="00533D59" w:rsidRPr="00223E66" w:rsidRDefault="00533D59" w:rsidP="00533D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от _______________ 2014 г.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___________ </w:t>
      </w:r>
      <w:proofErr w:type="spellStart"/>
      <w:r w:rsidRPr="00223E66">
        <w:rPr>
          <w:rFonts w:ascii="Times New Roman" w:hAnsi="Times New Roman" w:cs="Times New Roman"/>
          <w:sz w:val="24"/>
          <w:szCs w:val="24"/>
        </w:rPr>
        <w:t>А.Р.Аюпов</w:t>
      </w:r>
      <w:proofErr w:type="spellEnd"/>
    </w:p>
    <w:p w:rsidR="00533D59" w:rsidRPr="00223E66" w:rsidRDefault="00533D59" w:rsidP="00533D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Председатель цикловой комиссии</w:t>
      </w:r>
    </w:p>
    <w:p w:rsidR="00533D59" w:rsidRPr="00223E66" w:rsidRDefault="00533D59" w:rsidP="00533D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__________Э.Н.Мусина</w:t>
      </w:r>
    </w:p>
    <w:p w:rsidR="00533D59" w:rsidRPr="00223E66" w:rsidRDefault="00533D59" w:rsidP="00533D5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Билеты на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диф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ачет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биологии для студентов 375 группы отд. «Правоохранительная деятельность».</w:t>
      </w:r>
    </w:p>
    <w:p w:rsidR="00533D59" w:rsidRDefault="00533D59" w:rsidP="00533D59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Default="00533D59" w:rsidP="00533D59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Pr="00223E66" w:rsidRDefault="00533D59" w:rsidP="00533D59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E66">
        <w:rPr>
          <w:rFonts w:ascii="Times New Roman" w:hAnsi="Times New Roman" w:cs="Times New Roman"/>
          <w:b/>
          <w:sz w:val="24"/>
          <w:szCs w:val="24"/>
        </w:rPr>
        <w:t>Билет №1</w:t>
      </w:r>
    </w:p>
    <w:p w:rsidR="00533D59" w:rsidRPr="00223E66" w:rsidRDefault="00533D59" w:rsidP="00533D5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Клетка – элементарная живая система и основная структурно-функциональная единица всех живых организмов. Краткая история изучения клетки.</w:t>
      </w:r>
    </w:p>
    <w:p w:rsidR="00533D59" w:rsidRDefault="00533D59" w:rsidP="00533D5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Организм – единое целое. Многообразие организмов.</w:t>
      </w:r>
    </w:p>
    <w:p w:rsidR="00533D59" w:rsidRPr="00223E66" w:rsidRDefault="00533D59" w:rsidP="00533D59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E66">
        <w:rPr>
          <w:rFonts w:ascii="Times New Roman" w:hAnsi="Times New Roman" w:cs="Times New Roman"/>
          <w:b/>
          <w:sz w:val="24"/>
          <w:szCs w:val="24"/>
        </w:rPr>
        <w:t>Билет №2</w:t>
      </w:r>
    </w:p>
    <w:p w:rsidR="00533D59" w:rsidRPr="00223E66" w:rsidRDefault="00533D59" w:rsidP="00533D5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 xml:space="preserve">Химическая организация клетки. Органические и неорганические вещества клетки и живых организмов. </w:t>
      </w:r>
    </w:p>
    <w:p w:rsidR="00533D59" w:rsidRPr="00223E66" w:rsidRDefault="00533D59" w:rsidP="00533D5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Белки, углеводы, липиды, нуклеиновые кислоты и их роль в клетке.</w:t>
      </w: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E66">
        <w:rPr>
          <w:rFonts w:ascii="Times New Roman" w:hAnsi="Times New Roman" w:cs="Times New Roman"/>
          <w:b/>
          <w:sz w:val="24"/>
          <w:szCs w:val="24"/>
        </w:rPr>
        <w:t>Билет №3</w:t>
      </w:r>
    </w:p>
    <w:p w:rsidR="00533D59" w:rsidRPr="00223E66" w:rsidRDefault="00533D59" w:rsidP="00533D5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 xml:space="preserve">Строение и функции клетки. </w:t>
      </w:r>
      <w:proofErr w:type="spellStart"/>
      <w:r w:rsidRPr="00223E66">
        <w:rPr>
          <w:rFonts w:ascii="Times New Roman" w:hAnsi="Times New Roman" w:cs="Times New Roman"/>
          <w:sz w:val="24"/>
          <w:szCs w:val="24"/>
        </w:rPr>
        <w:t>Прокариотические</w:t>
      </w:r>
      <w:proofErr w:type="spellEnd"/>
      <w:r w:rsidRPr="00223E6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23E66">
        <w:rPr>
          <w:rFonts w:ascii="Times New Roman" w:hAnsi="Times New Roman" w:cs="Times New Roman"/>
          <w:sz w:val="24"/>
          <w:szCs w:val="24"/>
        </w:rPr>
        <w:t>эукариотические</w:t>
      </w:r>
      <w:proofErr w:type="spellEnd"/>
      <w:r w:rsidRPr="00223E66">
        <w:rPr>
          <w:rFonts w:ascii="Times New Roman" w:hAnsi="Times New Roman" w:cs="Times New Roman"/>
          <w:sz w:val="24"/>
          <w:szCs w:val="24"/>
        </w:rPr>
        <w:t xml:space="preserve"> клетки. </w:t>
      </w:r>
    </w:p>
    <w:p w:rsidR="00533D59" w:rsidRPr="00223E66" w:rsidRDefault="00533D59" w:rsidP="00533D59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 xml:space="preserve">Вирусы как неклеточная форма жизни и их значение. Борьба с вирусными заболеваниями (СПИД и др.) </w:t>
      </w:r>
    </w:p>
    <w:p w:rsidR="00533D59" w:rsidRPr="00223E66" w:rsidRDefault="00533D59" w:rsidP="00533D59">
      <w:pPr>
        <w:pStyle w:val="a3"/>
        <w:spacing w:line="240" w:lineRule="auto"/>
        <w:ind w:left="1778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Pr="00223E66" w:rsidRDefault="00533D59" w:rsidP="00533D59">
      <w:pPr>
        <w:pStyle w:val="a3"/>
        <w:spacing w:line="240" w:lineRule="auto"/>
        <w:ind w:left="1778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pStyle w:val="a3"/>
        <w:spacing w:line="240" w:lineRule="auto"/>
        <w:ind w:left="177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Default="00533D59" w:rsidP="00533D59">
      <w:pPr>
        <w:pStyle w:val="a3"/>
        <w:spacing w:line="240" w:lineRule="auto"/>
        <w:ind w:left="177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Pr="00223E66" w:rsidRDefault="00533D59" w:rsidP="00533D59">
      <w:pPr>
        <w:pStyle w:val="a3"/>
        <w:spacing w:line="240" w:lineRule="auto"/>
        <w:ind w:left="177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E66">
        <w:rPr>
          <w:rFonts w:ascii="Times New Roman" w:hAnsi="Times New Roman" w:cs="Times New Roman"/>
          <w:b/>
          <w:sz w:val="24"/>
          <w:szCs w:val="24"/>
        </w:rPr>
        <w:t>Билет №4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1.Обмен веществ и превращение энергии в клетке: пластический и энергетический обмен.</w:t>
      </w:r>
    </w:p>
    <w:p w:rsidR="00533D59" w:rsidRPr="00223E66" w:rsidRDefault="00533D59" w:rsidP="00533D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2.Цитоплазма и клеточная мембрана. Органоиды клетки.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E66">
        <w:rPr>
          <w:rFonts w:ascii="Times New Roman" w:hAnsi="Times New Roman" w:cs="Times New Roman"/>
          <w:b/>
          <w:sz w:val="24"/>
          <w:szCs w:val="24"/>
        </w:rPr>
        <w:t>Билет №5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 xml:space="preserve">1.Строение и функции хромосом. ДНК – носитель наследственной информации. 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Стадии эмбрионального развития.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E66">
        <w:rPr>
          <w:rFonts w:ascii="Times New Roman" w:hAnsi="Times New Roman" w:cs="Times New Roman"/>
          <w:b/>
          <w:sz w:val="24"/>
          <w:szCs w:val="24"/>
        </w:rPr>
        <w:t>Билет №6</w:t>
      </w:r>
    </w:p>
    <w:p w:rsidR="00533D59" w:rsidRPr="00223E66" w:rsidRDefault="00533D59" w:rsidP="00533D5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Клетки и их разнообразие в многоклеточном организме. Дифференцировка клеток. Клеточная теория строения организмов.</w:t>
      </w:r>
    </w:p>
    <w:p w:rsidR="00533D59" w:rsidRPr="00223E66" w:rsidRDefault="00533D59" w:rsidP="00533D5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Жизненный цикл клетки.</w:t>
      </w: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E66">
        <w:rPr>
          <w:rFonts w:ascii="Times New Roman" w:hAnsi="Times New Roman" w:cs="Times New Roman"/>
          <w:b/>
          <w:sz w:val="24"/>
          <w:szCs w:val="24"/>
        </w:rPr>
        <w:t xml:space="preserve"> Билет №7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1.Строение и структура белка.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 xml:space="preserve">2. Индивидуальное развитие организмов. </w:t>
      </w: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E66">
        <w:rPr>
          <w:rFonts w:ascii="Times New Roman" w:hAnsi="Times New Roman" w:cs="Times New Roman"/>
          <w:b/>
          <w:sz w:val="24"/>
          <w:szCs w:val="24"/>
        </w:rPr>
        <w:t>Билет №8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1.Строение молекул ДНК и РНК. Репликация ДНК.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 xml:space="preserve">2. Половое размножение.  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E66">
        <w:rPr>
          <w:rFonts w:ascii="Times New Roman" w:hAnsi="Times New Roman" w:cs="Times New Roman"/>
          <w:b/>
          <w:sz w:val="24"/>
          <w:szCs w:val="24"/>
        </w:rPr>
        <w:t>Билет №9</w:t>
      </w:r>
    </w:p>
    <w:p w:rsidR="00533D59" w:rsidRPr="00223E66" w:rsidRDefault="00533D59" w:rsidP="00533D5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Схемы энергетического обмена и биосинтеза белка.</w:t>
      </w:r>
    </w:p>
    <w:p w:rsidR="00533D59" w:rsidRPr="00223E66" w:rsidRDefault="00533D59" w:rsidP="00533D5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Репликация ДНК. Ген. Генетический код. Биосинтез белка.</w:t>
      </w:r>
    </w:p>
    <w:p w:rsidR="00533D59" w:rsidRPr="00223E66" w:rsidRDefault="00533D59" w:rsidP="00533D59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8D8">
        <w:rPr>
          <w:rFonts w:ascii="Times New Roman" w:hAnsi="Times New Roman" w:cs="Times New Roman"/>
          <w:b/>
          <w:sz w:val="24"/>
          <w:szCs w:val="24"/>
        </w:rPr>
        <w:t>Билет №10</w:t>
      </w:r>
    </w:p>
    <w:p w:rsidR="00533D59" w:rsidRPr="00223E66" w:rsidRDefault="00533D59" w:rsidP="00533D59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 xml:space="preserve">Строение клеток прокариот и эукариот, строение и многообразие клеток растений и животных. </w:t>
      </w:r>
    </w:p>
    <w:p w:rsidR="00533D59" w:rsidRPr="00223E66" w:rsidRDefault="00533D59" w:rsidP="00533D59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Образование половых клеток и оплодотворение.</w:t>
      </w: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8D8">
        <w:rPr>
          <w:rFonts w:ascii="Times New Roman" w:hAnsi="Times New Roman" w:cs="Times New Roman"/>
          <w:b/>
          <w:sz w:val="24"/>
          <w:szCs w:val="24"/>
        </w:rPr>
        <w:lastRenderedPageBreak/>
        <w:t>Билет №11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1.Строение вируса.  Схема строения гена.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2. Второй закон Менделя.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8D8">
        <w:rPr>
          <w:rFonts w:ascii="Times New Roman" w:hAnsi="Times New Roman" w:cs="Times New Roman"/>
          <w:b/>
          <w:sz w:val="24"/>
          <w:szCs w:val="24"/>
        </w:rPr>
        <w:t>Билет №12</w:t>
      </w:r>
    </w:p>
    <w:p w:rsidR="00533D59" w:rsidRPr="00223E66" w:rsidRDefault="00533D59" w:rsidP="00533D5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 xml:space="preserve"> Митоз.</w:t>
      </w:r>
    </w:p>
    <w:p w:rsidR="00533D59" w:rsidRPr="00223E66" w:rsidRDefault="00533D59" w:rsidP="00533D5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Первый закон Менделя.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8D8">
        <w:rPr>
          <w:rFonts w:ascii="Times New Roman" w:hAnsi="Times New Roman" w:cs="Times New Roman"/>
          <w:b/>
          <w:sz w:val="24"/>
          <w:szCs w:val="24"/>
        </w:rPr>
        <w:t>Билет №13</w:t>
      </w:r>
    </w:p>
    <w:p w:rsidR="00533D59" w:rsidRPr="00223E66" w:rsidRDefault="00533D59" w:rsidP="00533D59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 xml:space="preserve">Отличия клеток растений и животных. </w:t>
      </w:r>
    </w:p>
    <w:p w:rsidR="00533D59" w:rsidRPr="00223E66" w:rsidRDefault="00533D59" w:rsidP="00533D59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Третий закон Менделя.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8D8">
        <w:rPr>
          <w:rFonts w:ascii="Times New Roman" w:hAnsi="Times New Roman" w:cs="Times New Roman"/>
          <w:b/>
          <w:sz w:val="24"/>
          <w:szCs w:val="24"/>
        </w:rPr>
        <w:t>Билет №14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1.Приготовление и описание микропрепаратов клеток растений.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 xml:space="preserve">2. Индивидуальное развитие организма. Эмбриональный этап онтогенеза. Основные стадии эмбрионального развития. 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8D8">
        <w:rPr>
          <w:rFonts w:ascii="Times New Roman" w:hAnsi="Times New Roman" w:cs="Times New Roman"/>
          <w:b/>
          <w:sz w:val="24"/>
          <w:szCs w:val="24"/>
        </w:rPr>
        <w:t>Билет №15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1.Сравнение строения клеток растений и животных по готовым микропрепаратам.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2. Органогенез. Постэмбриональное развитие.</w:t>
      </w:r>
    </w:p>
    <w:p w:rsidR="00533D59" w:rsidRPr="00223E66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Default="00533D59" w:rsidP="00533D5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D59" w:rsidRPr="000708D8" w:rsidRDefault="00533D59" w:rsidP="00533D59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8D8">
        <w:rPr>
          <w:rFonts w:ascii="Times New Roman" w:hAnsi="Times New Roman" w:cs="Times New Roman"/>
          <w:b/>
          <w:sz w:val="28"/>
          <w:szCs w:val="28"/>
        </w:rPr>
        <w:lastRenderedPageBreak/>
        <w:t>Билет №1</w:t>
      </w:r>
    </w:p>
    <w:p w:rsidR="00533D59" w:rsidRPr="000708D8" w:rsidRDefault="00533D59" w:rsidP="00533D59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>Клетка – элементарная живая система и основная структурно-функциональная единица всех живых организмов. Краткая история изучения клетки.</w:t>
      </w:r>
    </w:p>
    <w:p w:rsidR="00533D59" w:rsidRPr="000708D8" w:rsidRDefault="00533D59" w:rsidP="00533D59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>Организм – единое целое. Многообразие организмов.</w:t>
      </w:r>
    </w:p>
    <w:p w:rsidR="00533D59" w:rsidRPr="000708D8" w:rsidRDefault="00533D59" w:rsidP="00533D59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8D8">
        <w:rPr>
          <w:rFonts w:ascii="Times New Roman" w:hAnsi="Times New Roman" w:cs="Times New Roman"/>
          <w:b/>
          <w:sz w:val="28"/>
          <w:szCs w:val="28"/>
        </w:rPr>
        <w:t>Билет №2</w:t>
      </w:r>
    </w:p>
    <w:p w:rsidR="00533D59" w:rsidRPr="000708D8" w:rsidRDefault="00533D59" w:rsidP="00533D59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708D8">
        <w:rPr>
          <w:rFonts w:ascii="Times New Roman" w:hAnsi="Times New Roman" w:cs="Times New Roman"/>
          <w:sz w:val="28"/>
          <w:szCs w:val="28"/>
        </w:rPr>
        <w:t xml:space="preserve">Химическая организация клетки. Органические и неорганические вещества клетки и живых организмов. </w:t>
      </w:r>
    </w:p>
    <w:p w:rsidR="00533D59" w:rsidRPr="000708D8" w:rsidRDefault="00533D59" w:rsidP="00533D59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708D8">
        <w:rPr>
          <w:rFonts w:ascii="Times New Roman" w:hAnsi="Times New Roman" w:cs="Times New Roman"/>
          <w:sz w:val="28"/>
          <w:szCs w:val="28"/>
        </w:rPr>
        <w:t>Белки, углеводы, липиды, нуклеиновые кислоты и их роль в клетке.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8D8">
        <w:rPr>
          <w:rFonts w:ascii="Times New Roman" w:hAnsi="Times New Roman" w:cs="Times New Roman"/>
          <w:b/>
          <w:sz w:val="28"/>
          <w:szCs w:val="28"/>
        </w:rPr>
        <w:t>Билет №3</w:t>
      </w:r>
    </w:p>
    <w:p w:rsidR="00533D59" w:rsidRPr="000708D8" w:rsidRDefault="00533D59" w:rsidP="00533D59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 xml:space="preserve">Строение и функции клетки. </w:t>
      </w:r>
      <w:proofErr w:type="spellStart"/>
      <w:r w:rsidRPr="000708D8">
        <w:rPr>
          <w:rFonts w:ascii="Times New Roman" w:hAnsi="Times New Roman" w:cs="Times New Roman"/>
          <w:sz w:val="28"/>
          <w:szCs w:val="28"/>
        </w:rPr>
        <w:t>Прокариотические</w:t>
      </w:r>
      <w:proofErr w:type="spellEnd"/>
      <w:r w:rsidRPr="000708D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708D8">
        <w:rPr>
          <w:rFonts w:ascii="Times New Roman" w:hAnsi="Times New Roman" w:cs="Times New Roman"/>
          <w:sz w:val="28"/>
          <w:szCs w:val="28"/>
        </w:rPr>
        <w:t>эукариотические</w:t>
      </w:r>
      <w:proofErr w:type="spellEnd"/>
      <w:r w:rsidRPr="000708D8">
        <w:rPr>
          <w:rFonts w:ascii="Times New Roman" w:hAnsi="Times New Roman" w:cs="Times New Roman"/>
          <w:sz w:val="28"/>
          <w:szCs w:val="28"/>
        </w:rPr>
        <w:t xml:space="preserve"> клетки. </w:t>
      </w:r>
    </w:p>
    <w:p w:rsidR="00533D59" w:rsidRPr="000708D8" w:rsidRDefault="00533D59" w:rsidP="00533D59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 xml:space="preserve">Вирусы как неклеточная форма жизни и их значение. Борьба с вирусными заболеваниями (СПИД и др.) </w:t>
      </w:r>
    </w:p>
    <w:p w:rsidR="00533D59" w:rsidRPr="000708D8" w:rsidRDefault="00533D59" w:rsidP="00533D59">
      <w:pPr>
        <w:pStyle w:val="a3"/>
        <w:spacing w:line="240" w:lineRule="auto"/>
        <w:ind w:left="1778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Pr="000708D8" w:rsidRDefault="00533D59" w:rsidP="00533D59">
      <w:pPr>
        <w:pStyle w:val="a3"/>
        <w:spacing w:line="240" w:lineRule="auto"/>
        <w:ind w:left="1778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Pr="000708D8" w:rsidRDefault="00533D59" w:rsidP="00533D59">
      <w:pPr>
        <w:pStyle w:val="a3"/>
        <w:spacing w:line="240" w:lineRule="auto"/>
        <w:ind w:left="177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pStyle w:val="a3"/>
        <w:spacing w:line="240" w:lineRule="auto"/>
        <w:ind w:left="177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pStyle w:val="a3"/>
        <w:spacing w:line="240" w:lineRule="auto"/>
        <w:ind w:left="177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8D8">
        <w:rPr>
          <w:rFonts w:ascii="Times New Roman" w:hAnsi="Times New Roman" w:cs="Times New Roman"/>
          <w:b/>
          <w:sz w:val="28"/>
          <w:szCs w:val="28"/>
        </w:rPr>
        <w:t>Билет №4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>1.Обмен веществ и превращение энергии в клетке: пластический и энергетический обмен.</w:t>
      </w:r>
    </w:p>
    <w:p w:rsidR="00533D59" w:rsidRPr="000708D8" w:rsidRDefault="00533D59" w:rsidP="00533D5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>2.Цитоплазма и клеточная мембрана. Органоиды клетки.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8D8">
        <w:rPr>
          <w:rFonts w:ascii="Times New Roman" w:hAnsi="Times New Roman" w:cs="Times New Roman"/>
          <w:b/>
          <w:sz w:val="28"/>
          <w:szCs w:val="28"/>
        </w:rPr>
        <w:t>Билет №5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 xml:space="preserve">1.Строение и функции хромосом. ДНК – носитель наследственной информации. 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>2. Стадии эмбрионального развития.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8D8">
        <w:rPr>
          <w:rFonts w:ascii="Times New Roman" w:hAnsi="Times New Roman" w:cs="Times New Roman"/>
          <w:b/>
          <w:sz w:val="28"/>
          <w:szCs w:val="28"/>
        </w:rPr>
        <w:t>Билет №6</w:t>
      </w:r>
    </w:p>
    <w:p w:rsidR="00533D59" w:rsidRPr="000708D8" w:rsidRDefault="00533D59" w:rsidP="00533D59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>Клетки и их разнообразие в многоклеточном организме. Дифференцировка клеток. Клеточная теория строения организмов.</w:t>
      </w:r>
    </w:p>
    <w:p w:rsidR="00533D59" w:rsidRPr="0018615E" w:rsidRDefault="00533D59" w:rsidP="00533D59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15E">
        <w:rPr>
          <w:rFonts w:ascii="Times New Roman" w:hAnsi="Times New Roman" w:cs="Times New Roman"/>
          <w:sz w:val="28"/>
          <w:szCs w:val="28"/>
        </w:rPr>
        <w:t>Жизненный цикл клетки.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8D8">
        <w:rPr>
          <w:rFonts w:ascii="Times New Roman" w:hAnsi="Times New Roman" w:cs="Times New Roman"/>
          <w:b/>
          <w:sz w:val="28"/>
          <w:szCs w:val="28"/>
        </w:rPr>
        <w:t xml:space="preserve"> Билет №7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>1.Строение и структура белка.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 xml:space="preserve">2. Индивидуальное развитие организмов. 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8D8">
        <w:rPr>
          <w:rFonts w:ascii="Times New Roman" w:hAnsi="Times New Roman" w:cs="Times New Roman"/>
          <w:b/>
          <w:sz w:val="28"/>
          <w:szCs w:val="28"/>
        </w:rPr>
        <w:t>Билет №8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>1.Строение молекул ДНК и РНК. Репликация ДНК.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 xml:space="preserve">2. Половое размножение.  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8D8">
        <w:rPr>
          <w:rFonts w:ascii="Times New Roman" w:hAnsi="Times New Roman" w:cs="Times New Roman"/>
          <w:b/>
          <w:sz w:val="28"/>
          <w:szCs w:val="28"/>
        </w:rPr>
        <w:t>Билет №9</w:t>
      </w:r>
    </w:p>
    <w:p w:rsidR="00533D59" w:rsidRPr="0018615E" w:rsidRDefault="00533D59" w:rsidP="00533D59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15E">
        <w:rPr>
          <w:rFonts w:ascii="Times New Roman" w:hAnsi="Times New Roman" w:cs="Times New Roman"/>
          <w:sz w:val="28"/>
          <w:szCs w:val="28"/>
        </w:rPr>
        <w:t>Схемы энергетического обмена и биосинтеза белка.</w:t>
      </w:r>
    </w:p>
    <w:p w:rsidR="00533D59" w:rsidRPr="000708D8" w:rsidRDefault="00533D59" w:rsidP="00533D59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>Репликация ДНК. Ген. Генетический код. Биосинтез белка.</w:t>
      </w:r>
    </w:p>
    <w:p w:rsidR="00533D59" w:rsidRPr="000708D8" w:rsidRDefault="00533D59" w:rsidP="00533D59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8D8">
        <w:rPr>
          <w:rFonts w:ascii="Times New Roman" w:hAnsi="Times New Roman" w:cs="Times New Roman"/>
          <w:b/>
          <w:sz w:val="28"/>
          <w:szCs w:val="28"/>
        </w:rPr>
        <w:t>Билет №10</w:t>
      </w:r>
    </w:p>
    <w:p w:rsidR="00533D59" w:rsidRPr="0018615E" w:rsidRDefault="00533D59" w:rsidP="00533D59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15E">
        <w:rPr>
          <w:rFonts w:ascii="Times New Roman" w:hAnsi="Times New Roman" w:cs="Times New Roman"/>
          <w:sz w:val="28"/>
          <w:szCs w:val="28"/>
        </w:rPr>
        <w:t xml:space="preserve">Строение клеток прокариот и эукариот, строение и многообразие клеток растений и животных. </w:t>
      </w:r>
    </w:p>
    <w:p w:rsidR="00533D59" w:rsidRPr="000708D8" w:rsidRDefault="00533D59" w:rsidP="00533D59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>Образование половых клеток и оплодотворение.</w:t>
      </w: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8D8">
        <w:rPr>
          <w:rFonts w:ascii="Times New Roman" w:hAnsi="Times New Roman" w:cs="Times New Roman"/>
          <w:b/>
          <w:sz w:val="28"/>
          <w:szCs w:val="28"/>
        </w:rPr>
        <w:lastRenderedPageBreak/>
        <w:t>Билет №11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>1.Строение вируса.  Схема строения гена.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>2. Второй закон Менделя.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8D8">
        <w:rPr>
          <w:rFonts w:ascii="Times New Roman" w:hAnsi="Times New Roman" w:cs="Times New Roman"/>
          <w:b/>
          <w:sz w:val="28"/>
          <w:szCs w:val="28"/>
        </w:rPr>
        <w:t>Билет №12</w:t>
      </w:r>
    </w:p>
    <w:p w:rsidR="00533D59" w:rsidRPr="000708D8" w:rsidRDefault="00533D59" w:rsidP="00533D59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 xml:space="preserve"> Митоз.</w:t>
      </w:r>
    </w:p>
    <w:p w:rsidR="00533D59" w:rsidRPr="0018615E" w:rsidRDefault="00533D59" w:rsidP="00533D59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15E">
        <w:rPr>
          <w:rFonts w:ascii="Times New Roman" w:hAnsi="Times New Roman" w:cs="Times New Roman"/>
          <w:sz w:val="28"/>
          <w:szCs w:val="28"/>
        </w:rPr>
        <w:t>Первый закон Менделя.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8D8">
        <w:rPr>
          <w:rFonts w:ascii="Times New Roman" w:hAnsi="Times New Roman" w:cs="Times New Roman"/>
          <w:b/>
          <w:sz w:val="28"/>
          <w:szCs w:val="28"/>
        </w:rPr>
        <w:t>Билет №13</w:t>
      </w:r>
    </w:p>
    <w:p w:rsidR="00533D59" w:rsidRPr="0018615E" w:rsidRDefault="00533D59" w:rsidP="00533D59">
      <w:pPr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8615E">
        <w:rPr>
          <w:rFonts w:ascii="Times New Roman" w:hAnsi="Times New Roman" w:cs="Times New Roman"/>
          <w:sz w:val="28"/>
          <w:szCs w:val="28"/>
        </w:rPr>
        <w:t xml:space="preserve">Отличия клеток растений и животных. </w:t>
      </w:r>
    </w:p>
    <w:p w:rsidR="00533D59" w:rsidRPr="000708D8" w:rsidRDefault="00533D59" w:rsidP="00533D59">
      <w:pPr>
        <w:pStyle w:val="a3"/>
        <w:spacing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708D8">
        <w:rPr>
          <w:rFonts w:ascii="Times New Roman" w:hAnsi="Times New Roman" w:cs="Times New Roman"/>
          <w:sz w:val="28"/>
          <w:szCs w:val="28"/>
        </w:rPr>
        <w:t>Третий закон Менделя.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8D8">
        <w:rPr>
          <w:rFonts w:ascii="Times New Roman" w:hAnsi="Times New Roman" w:cs="Times New Roman"/>
          <w:b/>
          <w:sz w:val="28"/>
          <w:szCs w:val="28"/>
        </w:rPr>
        <w:t>Билет №14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>1.Приготовление и описание микропрепаратов клеток растений.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 xml:space="preserve">2. Индивидуальное развитие организма. Эмбриональный этап онтогенеза. Основные стадии эмбрионального развития. 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8D8">
        <w:rPr>
          <w:rFonts w:ascii="Times New Roman" w:hAnsi="Times New Roman" w:cs="Times New Roman"/>
          <w:b/>
          <w:sz w:val="28"/>
          <w:szCs w:val="28"/>
        </w:rPr>
        <w:t>Билет №15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>1.Сравнение строения клеток растений и животных по готовым микропрепаратам.</w:t>
      </w:r>
    </w:p>
    <w:p w:rsidR="00533D59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D8">
        <w:rPr>
          <w:rFonts w:ascii="Times New Roman" w:hAnsi="Times New Roman" w:cs="Times New Roman"/>
          <w:sz w:val="28"/>
          <w:szCs w:val="28"/>
        </w:rPr>
        <w:t>2. Органогенез. Постэмбриональное развитие.</w:t>
      </w:r>
    </w:p>
    <w:p w:rsidR="00533D59" w:rsidRPr="000708D8" w:rsidRDefault="00533D59" w:rsidP="00533D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82F" w:rsidRDefault="007C582F"/>
    <w:sectPr w:rsidR="007C5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C2E8B"/>
    <w:multiLevelType w:val="hybridMultilevel"/>
    <w:tmpl w:val="2E6C3F6C"/>
    <w:lvl w:ilvl="0" w:tplc="1098F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DA5738"/>
    <w:multiLevelType w:val="hybridMultilevel"/>
    <w:tmpl w:val="1464AE8E"/>
    <w:lvl w:ilvl="0" w:tplc="A98A90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9275F4"/>
    <w:multiLevelType w:val="hybridMultilevel"/>
    <w:tmpl w:val="200E3972"/>
    <w:lvl w:ilvl="0" w:tplc="2624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7A4D67"/>
    <w:multiLevelType w:val="hybridMultilevel"/>
    <w:tmpl w:val="CCCAD9BA"/>
    <w:lvl w:ilvl="0" w:tplc="597EC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DC694C"/>
    <w:multiLevelType w:val="hybridMultilevel"/>
    <w:tmpl w:val="01848DB4"/>
    <w:lvl w:ilvl="0" w:tplc="B5B099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0B5B6D"/>
    <w:multiLevelType w:val="hybridMultilevel"/>
    <w:tmpl w:val="2508090C"/>
    <w:lvl w:ilvl="0" w:tplc="70F8536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770226C"/>
    <w:multiLevelType w:val="hybridMultilevel"/>
    <w:tmpl w:val="2884BA96"/>
    <w:lvl w:ilvl="0" w:tplc="DAEADBA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B227695"/>
    <w:multiLevelType w:val="hybridMultilevel"/>
    <w:tmpl w:val="9D5EC332"/>
    <w:lvl w:ilvl="0" w:tplc="6624D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AB4A70"/>
    <w:multiLevelType w:val="hybridMultilevel"/>
    <w:tmpl w:val="C9CC5342"/>
    <w:lvl w:ilvl="0" w:tplc="88244A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393B6F"/>
    <w:multiLevelType w:val="hybridMultilevel"/>
    <w:tmpl w:val="B77224DE"/>
    <w:lvl w:ilvl="0" w:tplc="6F663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BB9453B"/>
    <w:multiLevelType w:val="hybridMultilevel"/>
    <w:tmpl w:val="048EF504"/>
    <w:lvl w:ilvl="0" w:tplc="215ACE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04639BA"/>
    <w:multiLevelType w:val="hybridMultilevel"/>
    <w:tmpl w:val="6768797C"/>
    <w:lvl w:ilvl="0" w:tplc="1B40B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49E5C07"/>
    <w:multiLevelType w:val="hybridMultilevel"/>
    <w:tmpl w:val="2020D75A"/>
    <w:lvl w:ilvl="0" w:tplc="74F42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9114470"/>
    <w:multiLevelType w:val="hybridMultilevel"/>
    <w:tmpl w:val="4BB0213E"/>
    <w:lvl w:ilvl="0" w:tplc="B1CC7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13"/>
  </w:num>
  <w:num w:numId="9">
    <w:abstractNumId w:val="12"/>
  </w:num>
  <w:num w:numId="10">
    <w:abstractNumId w:val="1"/>
  </w:num>
  <w:num w:numId="11">
    <w:abstractNumId w:val="5"/>
  </w:num>
  <w:num w:numId="12">
    <w:abstractNumId w:val="0"/>
  </w:num>
  <w:num w:numId="13">
    <w:abstractNumId w:val="1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3D59"/>
    <w:rsid w:val="00533D59"/>
    <w:rsid w:val="007C5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D59"/>
    <w:pPr>
      <w:keepNext/>
      <w:widowControl w:val="0"/>
      <w:shd w:val="clear" w:color="auto" w:fill="FFFFFF"/>
      <w:autoSpaceDE w:val="0"/>
      <w:autoSpaceDN w:val="0"/>
      <w:adjustRightInd w:val="0"/>
      <w:spacing w:before="14" w:after="0" w:line="324" w:lineRule="exac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D59"/>
    <w:rPr>
      <w:rFonts w:ascii="Times New Roman" w:eastAsia="Times New Roman" w:hAnsi="Times New Roman" w:cs="Times New Roman"/>
      <w:sz w:val="28"/>
      <w:szCs w:val="20"/>
      <w:shd w:val="clear" w:color="auto" w:fill="FFFFFF"/>
    </w:rPr>
  </w:style>
  <w:style w:type="paragraph" w:styleId="a3">
    <w:name w:val="List Paragraph"/>
    <w:basedOn w:val="a"/>
    <w:uiPriority w:val="34"/>
    <w:qFormat/>
    <w:rsid w:val="00533D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1642</Words>
  <Characters>9362</Characters>
  <Application>Microsoft Office Word</Application>
  <DocSecurity>0</DocSecurity>
  <Lines>78</Lines>
  <Paragraphs>21</Paragraphs>
  <ScaleCrop>false</ScaleCrop>
  <Company>Reanimator Extreme Edition</Company>
  <LinksUpToDate>false</LinksUpToDate>
  <CharactersWithSpaces>10983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2</cp:revision>
  <dcterms:created xsi:type="dcterms:W3CDTF">2016-11-30T05:55:00Z</dcterms:created>
  <dcterms:modified xsi:type="dcterms:W3CDTF">2016-11-30T05:56:00Z</dcterms:modified>
</cp:coreProperties>
</file>